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pageBreakBefore w:val="true"/>
        <w:spacing w:line="240" w:lineRule="auto" w:after="0" w:before="0"/>
        <w:ind w:right="0" w:left="0"/>
      </w:pPr>
    </w:p>
    <w:p>
      <w:pPr>
        <w:spacing w:line="240" w:lineRule="auto" w:after="0" w:before="0"/>
        <w:ind w:right="0" w:left="0"/>
      </w:pPr>
      <w:r>
        <w:rPr>
          <w:rFonts w:ascii="Arial" w:hAnsi="Arial" w:cs="Arial" w:eastAsia="Arial"/>
          <w:color w:val="252525"/>
          <w:sz w:val="50"/>
        </w:rPr>
        <w:t>I</w:t>
      </w:r>
      <w:r>
        <w:rPr>
          <w:rFonts w:ascii="Arial" w:hAnsi="Arial" w:cs="Arial" w:eastAsia="Arial"/>
          <w:color w:val="252525"/>
          <w:sz w:val="50"/>
        </w:rPr>
        <w:t xml:space="preserve"> have just seen a video of two white children being given black dolls as a gift for Christmas and one started crying and the other child  didn't want the doll because the doll baby was black for decades black children were given white dolls and they played with them because they were dolls, now it's  being said that maybe it's because the dolls don't  look like them, that's why they don't like the dolls..And the adults reactions to this is funny?..This I do not  understand or appreciate, because  when it was said theat there should be dolls made that represent a childs culture, it's  was met with why what different does it make,, I think that if anything this shows what different it could. and have made...What's your thoughts?</w:t>
      </w:r>
    </w:p>
    <w:p>
      <w:pPr>
        <w:spacing w:line="240" w:lineRule="auto" w:after="0" w:before="0"/>
        <w:ind w:right="0" w:left="0"/>
      </w:pPr>
      <w:r>
        <w:rPr>
          <w:rFonts w:ascii="Arial" w:hAnsi="Arial" w:cs="Arial" w:eastAsia="Arial"/>
          <w:color w:val="252525"/>
          <w:sz w:val="50"/>
        </w:rPr>
        <w:t xml:space="preserve"> IHU-I HEAR YOU!</w:t>
      </w:r>
    </w:p>
    <w:sectPr>
      <w:pgSz w:h="16840" w:w="11900"/>
      <w:pgMar>
        <w:pgMar w:top="0" w:right="375" w:bottom="270" w:left="375" w:header="720" w:footer="720" w:gutter="0"/>
      </w:pgMar>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2021-12-28T03:50:50Z</dcterms:created>
  <dc:creator>Apache POI</dc:creator>
</cp:coreProperties>
</file>